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57714" w14:textId="77777777" w:rsidR="002F2639" w:rsidRPr="00A211EC" w:rsidRDefault="002F2639">
      <w:pPr>
        <w:rPr>
          <w:rFonts w:ascii="Times New Roman" w:hAnsi="Times New Roman" w:cs="Times New Roman"/>
          <w:sz w:val="24"/>
          <w:szCs w:val="24"/>
        </w:rPr>
      </w:pPr>
    </w:p>
    <w:p w14:paraId="5F861E38" w14:textId="77777777" w:rsidR="00063511" w:rsidRPr="007A4392" w:rsidRDefault="00063511" w:rsidP="0006351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21212"/>
          <w:spacing w:val="-4"/>
          <w:kern w:val="36"/>
          <w:sz w:val="24"/>
          <w:szCs w:val="24"/>
          <w:lang w:eastAsia="ru-RU"/>
        </w:rPr>
      </w:pPr>
      <w:r w:rsidRPr="007A4392">
        <w:rPr>
          <w:rFonts w:ascii="Times New Roman" w:eastAsia="Times New Roman" w:hAnsi="Times New Roman" w:cs="Times New Roman"/>
          <w:b/>
          <w:bCs/>
          <w:color w:val="121212"/>
          <w:spacing w:val="-4"/>
          <w:kern w:val="36"/>
          <w:sz w:val="24"/>
          <w:szCs w:val="24"/>
          <w:lang w:eastAsia="ru-RU"/>
        </w:rPr>
        <w:t>Политика конфиденциальности </w:t>
      </w:r>
    </w:p>
    <w:p w14:paraId="3742302C" w14:textId="77777777" w:rsidR="00063511" w:rsidRPr="00063511" w:rsidRDefault="00063511" w:rsidP="00063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 </w:t>
      </w:r>
    </w:p>
    <w:p w14:paraId="013EDC0F" w14:textId="77777777" w:rsidR="00063511" w:rsidRPr="00063511" w:rsidRDefault="00063511" w:rsidP="00B52416">
      <w:pPr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Целью создания сайта </w:t>
      </w:r>
      <w:hyperlink r:id="rId6" w:history="1"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vigtrade</w:t>
        </w:r>
        <w:proofErr w:type="spellEnd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B52416" w:rsidRPr="00A211EC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 xml:space="preserve"> 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 (далее — «Сайт») является предоставление Пользователям необходимых сведений о деятельности интернет-магазина «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Офисная мебель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 (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ООО «Виг Трейд»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ОГРН 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1026500531540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ИНН 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6501074036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КПП 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650101001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юридический адрес: Россия, 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693005, </w:t>
      </w:r>
      <w:proofErr w:type="spellStart"/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г.Южно</w:t>
      </w:r>
      <w:proofErr w:type="spellEnd"/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-Сахалинск, ул. Сахалинская, 219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) и информирование о предоставляемых товарах и услугах. Сведения на сайте в большей степени носят информационный характер. Администрация сайта оставляет за собой право вносить необходимые изменения на сайте, заменять или удалять любые части его содержания и ограничивать доступ к сайту в любое время по своему усмотрению без предварительного уведомления Пользователей.</w:t>
      </w:r>
    </w:p>
    <w:p w14:paraId="638CD748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Настоящая Политика конфиденциальности персональных данных (далее – Политика конфиденциальности) действует в отношении всей информации, которую Интернет-магазин «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Офисная мебель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», расположенный по адресу </w:t>
      </w:r>
      <w:hyperlink r:id="rId7" w:history="1"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vigtrade</w:t>
        </w:r>
        <w:proofErr w:type="spellEnd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B52416" w:rsidRPr="00A211EC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 xml:space="preserve"> </w:t>
      </w:r>
      <w:hyperlink r:id="rId8" w:history="1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, может получить о Пользователе во время использования сайта Интернет-магазина.</w:t>
      </w:r>
    </w:p>
    <w:p w14:paraId="2D2BC8F7" w14:textId="7A824060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Настоящая Политика конфиденциальности разработана на основании </w:t>
      </w:r>
      <w:r w:rsidRPr="007A4392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положений </w:t>
      </w:r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литики в отношении обработки персональных </w:t>
      </w:r>
      <w:proofErr w:type="gramStart"/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данных </w:t>
      </w:r>
      <w:r w:rsidR="00B52416"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</w:t>
      </w:r>
      <w:proofErr w:type="gramEnd"/>
      <w:r w:rsidR="00B52416"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«Виг Трейд»)</w:t>
      </w:r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 является неотъемлемой частью Публичной оферты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, а также иных заключаемых с Пользователем договоров, когда это прямо предусмотрено их условиями.</w:t>
      </w:r>
    </w:p>
    <w:p w14:paraId="03C96894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1. Общие положения</w:t>
      </w:r>
    </w:p>
    <w:p w14:paraId="60BD95C2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1.1. Настоящая Политика конфиденциальности (далее — «Политика») устанавливает обязательства администрации сайта интернет-магазина «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Офисная мебель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», расположенного по адресу </w:t>
      </w:r>
      <w:proofErr w:type="spellStart"/>
      <w:r w:rsidR="00B52416"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адресу</w:t>
      </w:r>
      <w:proofErr w:type="spellEnd"/>
      <w:r w:rsidR="00B52416"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 </w:t>
      </w:r>
      <w:hyperlink r:id="rId9" w:history="1"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vigtrade</w:t>
        </w:r>
        <w:proofErr w:type="spellEnd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B52416" w:rsidRPr="00A211E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 (далее — Администрация Сайта) по неразглашению и обеспечению режима защиты конфиденциальности персональных данных, которые Пользователь сайта интернет-магазина (далее — «Пользователь») предоставляет при посещении Сайта, заполнении форм обратной связи на Сайте, при регистрации на Сайте или оформлении заказа. Политика конфиденциальности применяется только к Сайту интернет-магазина «</w:t>
      </w:r>
      <w:r w:rsidR="00B52416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Офисная мебель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». Администрация Сайта не несет ответственность за сайты третьих лиц, на которые Пользователь может перейти по ссылкам, доступным на Сайте.</w:t>
      </w:r>
    </w:p>
    <w:p w14:paraId="642722D1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1.2. Использование Пользователем Сайта означает согласие с настоящей Политикой и условиями обработки персональных данных Пользователя. В случае несогласия с условиями Политики Пользователь должен прекратить использование сайта интернет-магазина.</w:t>
      </w:r>
    </w:p>
    <w:p w14:paraId="72B28517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2. Обрабатываемые данные</w:t>
      </w:r>
    </w:p>
    <w:p w14:paraId="45A8B060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2.1. Персональные данные предоставляются Пользователем путём заполнения регистрационной формы на Сайте интернет-магазина «</w:t>
      </w:r>
      <w:r w:rsidR="0036360F" w:rsidRPr="00A211EC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Офисная мебель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 в разделе «Корзина» или других онлайн-форм на Сайте и включают в себя следующую информацию:</w:t>
      </w:r>
    </w:p>
    <w:p w14:paraId="738337CD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2.1.1. фамилию, имя, отчество Пользователя;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2.1.2. адрес электронной почты (e-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mail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) Пользователя;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2.1.3. контактный телефон Пользователя;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2.1.4. адрес доставки товара.</w:t>
      </w:r>
    </w:p>
    <w:p w14:paraId="0C00A704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lastRenderedPageBreak/>
        <w:t xml:space="preserve">2.2. Отправляя заявки или сообщения с использованием форм на Сайте, Пользователь дает активное согласие на обработку указанных в форме персональных данных путем самостоятельного проставления символа в чек-боксе (в поле для ввода) рядом с текстом: «Я даю согласие на обработку указанных персональных данных в соответствии с политикой конфиденциальности сайта и соглашением об использовании файлов с данными о посещении сайта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куки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(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cookie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)» и нажатия кнопки отправки формы.</w:t>
      </w:r>
    </w:p>
    <w:p w14:paraId="1013FB87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2.3. Администрация Сайта не проверяет достоверность персональных данных, предоставляемых Пользователем. Ответственность за достоверность предоставленных персональных данных несет Пользователь</w:t>
      </w:r>
    </w:p>
    <w:p w14:paraId="69A530EC" w14:textId="1D3373B5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2.4. На Сайте используются файлы с данными о посещении сайта </w:t>
      </w:r>
      <w:proofErr w:type="spellStart"/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куки</w:t>
      </w:r>
      <w:proofErr w:type="spellEnd"/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сookie</w:t>
      </w:r>
      <w:proofErr w:type="spellEnd"/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 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скрипты сервиса Яндекс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СмартКапча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/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Yandex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SmartCaptcha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предназначенные для блокировки роботов, и скрипты сервиса веб-аналитики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Яндекс.Метрика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автоматически передающие на сервис обезличенные данные о Пользователе при посещении страниц, на которых установлен скрипт, такие как информация о местоположении, типе устройства, браузере, времени и продолжительности доступа, действиях на сайте и т. п. Оставаясь на сайте, Пользователь дает согласие на использование файлов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куки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и сбор данных для веб-аналитики.</w:t>
      </w:r>
    </w:p>
    <w:p w14:paraId="0152C77F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3. Цели, способы обработки и сроки хранения персональных данных</w:t>
      </w:r>
    </w:p>
    <w:p w14:paraId="5FBC0CFB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3.1. Полученные от Пользователя персональные данные обрабатываются в целях контроля и улучшения качества сервисов Сайта и взаимодействия с Пользователем в части регистрации на Сайте, обработки запросов и обращений, оформления заказов, оказания информационной поддержки.</w:t>
      </w:r>
    </w:p>
    <w:p w14:paraId="4C4ADBB7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3.2. Обезличенные данные, полученные с помощью сервиса веб-аналитики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Яндекс.Метрика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, используются Администрацией Сайта в целях контроля и улучшения качества сервисов Сайта.</w:t>
      </w:r>
    </w:p>
    <w:p w14:paraId="6EDBDB50" w14:textId="1C92686A" w:rsidR="00063511" w:rsidRPr="007A4392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3.3. Способы обработки и сроки хранения персональных данных </w:t>
      </w:r>
      <w:r w:rsidRPr="007A4392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определяются </w:t>
      </w:r>
      <w:r w:rsidRPr="007A4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Политикой в отношении обработки персональных данных.</w:t>
      </w:r>
    </w:p>
    <w:p w14:paraId="0379721E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4. Доступ Пользователя к персональным данным</w:t>
      </w:r>
    </w:p>
    <w:p w14:paraId="651BABA8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4.1. Персональные данные доступны для просмотра и изменения в личном кабинете Пользователя. В соответствии с действующим законодательством и политикой сайта Пользователь может в любое время изменить персональные данные, а также обратиться к Администрации Сайта с запросом об их изменении или удалении.</w:t>
      </w:r>
    </w:p>
    <w:p w14:paraId="71954629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5. Предоставление персональных данных третьим лицам</w:t>
      </w:r>
    </w:p>
    <w:p w14:paraId="06B195F3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5.1. Персональные данные Пользователей могут быть переданы Администрацией Сайта третьим лицам в следующих случаях:</w:t>
      </w:r>
    </w:p>
    <w:p w14:paraId="65D232EA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5.1.1. для соблюдения закона, нормативно-правового акта, исполнения решения суда;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5.1.2. для выявления мошенничества или воспрепятствования мошенничеству;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5.1.3. для устранения технических неисправностей в работе Сайта;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5.1.4. для предоставления информации на основании запроса уполномоченных государственных органов;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5.1.5. для исполнения обязательств по договорам, стороной которых является Пользователь.</w:t>
      </w:r>
    </w:p>
    <w:p w14:paraId="4BF81838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6. Меры по обеспечению безопасности персональных данных</w:t>
      </w:r>
    </w:p>
    <w:p w14:paraId="07C5F4B0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lastRenderedPageBreak/>
        <w:t>6.1. Администрация Сайта принимает все меры для защиты персональных данных Пользователей от несанкционированного доступа, в частности:</w:t>
      </w:r>
    </w:p>
    <w:p w14:paraId="5048BD55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6.1.1. регулярное обновление версий системы управления сайтом и его содержимым;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 xml:space="preserve">6.1.2. настройка и отслеживание работы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проактивной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защиты в системе управления Сайтом;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6.1.3. регулярные проверки на предмет наличия вредоносных кодов;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6.1.4. регулярная смена паролей административного доступа к Сайту.</w:t>
      </w:r>
    </w:p>
    <w:p w14:paraId="119444F7" w14:textId="77777777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7. Изменения и обновления Политики конфиденциальности</w:t>
      </w:r>
    </w:p>
    <w:p w14:paraId="5FCE60B0" w14:textId="4FBC263C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7.</w:t>
      </w:r>
      <w:r w:rsidR="007A4392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1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. Администрация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Cайта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оставляет за собой право изменения Политики в любое время с целью дальнейшего совершенствования системы защиты от несанкционированного доступа к сообщаемым Пользователями персональным данным.</w:t>
      </w:r>
    </w:p>
    <w:p w14:paraId="0B602864" w14:textId="108084F4" w:rsidR="00063511" w:rsidRPr="00063511" w:rsidRDefault="00063511" w:rsidP="0006351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7.</w:t>
      </w:r>
      <w:r w:rsidR="007A4392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2</w:t>
      </w:r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. Политика конфиденциальности вступает в силу с момента ее размещения на </w:t>
      </w:r>
      <w:proofErr w:type="spellStart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Cайте</w:t>
      </w:r>
      <w:proofErr w:type="spellEnd"/>
      <w:r w:rsidRPr="00063511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, если иное не предусмотрено новой редакцией Политики.</w:t>
      </w:r>
    </w:p>
    <w:p w14:paraId="02FA4E23" w14:textId="77777777" w:rsidR="00063511" w:rsidRPr="00A211EC" w:rsidRDefault="00063511">
      <w:pPr>
        <w:rPr>
          <w:rFonts w:ascii="Times New Roman" w:hAnsi="Times New Roman" w:cs="Times New Roman"/>
          <w:sz w:val="24"/>
          <w:szCs w:val="24"/>
        </w:rPr>
      </w:pPr>
    </w:p>
    <w:sectPr w:rsidR="00063511" w:rsidRPr="00A21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C5BAB"/>
    <w:multiLevelType w:val="multilevel"/>
    <w:tmpl w:val="EC68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376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8BA"/>
    <w:rsid w:val="00063511"/>
    <w:rsid w:val="002F2639"/>
    <w:rsid w:val="0036360F"/>
    <w:rsid w:val="007A4392"/>
    <w:rsid w:val="00A211EC"/>
    <w:rsid w:val="00B52416"/>
    <w:rsid w:val="00EB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B709"/>
  <w15:docId w15:val="{4D89AD50-83BA-EB45-A7B1-6B685748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35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5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wrap-last-word">
    <w:name w:val="nowrap-last-word"/>
    <w:basedOn w:val="a0"/>
    <w:rsid w:val="00063511"/>
  </w:style>
  <w:style w:type="character" w:styleId="a3">
    <w:name w:val="Hyperlink"/>
    <w:basedOn w:val="a0"/>
    <w:uiPriority w:val="99"/>
    <w:unhideWhenUsed/>
    <w:rsid w:val="000635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3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8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8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13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55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belstyle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vigtrad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igtrade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gtrad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C614A8-A356-CC4F-A039-4D29E69A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Grigoriy</dc:creator>
  <cp:keywords/>
  <dc:description/>
  <cp:lastModifiedBy>Microsoft Office User</cp:lastModifiedBy>
  <cp:revision>6</cp:revision>
  <dcterms:created xsi:type="dcterms:W3CDTF">2026-10-08T04:59:00Z</dcterms:created>
  <dcterms:modified xsi:type="dcterms:W3CDTF">2026-10-08T05:36:00Z</dcterms:modified>
</cp:coreProperties>
</file>